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FF" w:rsidRPr="00DB21FF" w:rsidRDefault="00DB21FF" w:rsidP="00DB21FF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B21FF">
        <w:rPr>
          <w:rFonts w:asciiTheme="minorHAnsi" w:hAnsiTheme="minorHAnsi"/>
          <w:b/>
          <w:sz w:val="24"/>
          <w:szCs w:val="24"/>
        </w:rPr>
        <w:t xml:space="preserve">REGOLE GENERALI SULLO SVOLGIMENTO DELLA PROVA D’ESAME IN MODALITÀ TELEMATICA </w:t>
      </w:r>
    </w:p>
    <w:p w:rsidR="00DB21FF" w:rsidRPr="00DB21FF" w:rsidRDefault="00DB21FF" w:rsidP="00DB21F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441A84" w:rsidRPr="00DB21FF" w:rsidRDefault="00DB21FF" w:rsidP="002B0D3A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 candidato </w:t>
      </w:r>
      <w:r w:rsidRPr="00DB21FF">
        <w:rPr>
          <w:rFonts w:asciiTheme="minorHAnsi" w:hAnsiTheme="minorHAnsi"/>
          <w:sz w:val="24"/>
          <w:szCs w:val="24"/>
        </w:rPr>
        <w:t>si collega mediante un dispositivo dotato di telecamera, microfono e dispositivi di riproduzione audio (altoparlante, casse acustiche o cuffie) utilizzando il</w:t>
      </w:r>
      <w:r>
        <w:rPr>
          <w:rFonts w:asciiTheme="minorHAnsi" w:hAnsiTheme="minorHAnsi"/>
          <w:sz w:val="24"/>
          <w:szCs w:val="24"/>
        </w:rPr>
        <w:t xml:space="preserve"> software e le modalità indicati</w:t>
      </w:r>
      <w:r w:rsidRPr="00DB21FF">
        <w:rPr>
          <w:rFonts w:asciiTheme="minorHAnsi" w:hAnsiTheme="minorHAnsi"/>
          <w:sz w:val="24"/>
          <w:szCs w:val="24"/>
        </w:rPr>
        <w:t xml:space="preserve"> (</w:t>
      </w:r>
      <w:r w:rsidR="000769B8">
        <w:rPr>
          <w:rFonts w:asciiTheme="minorHAnsi" w:hAnsiTheme="minorHAnsi"/>
          <w:sz w:val="24"/>
          <w:szCs w:val="24"/>
        </w:rPr>
        <w:t>TELESKILL LIVE CLASSE VIRTUALE</w:t>
      </w:r>
      <w:bookmarkStart w:id="0" w:name="_GoBack"/>
      <w:bookmarkEnd w:id="0"/>
      <w:r w:rsidRPr="00DB21FF">
        <w:rPr>
          <w:rFonts w:asciiTheme="minorHAnsi" w:hAnsiTheme="minorHAnsi"/>
          <w:sz w:val="24"/>
          <w:szCs w:val="24"/>
        </w:rPr>
        <w:t>).</w:t>
      </w:r>
    </w:p>
    <w:p w:rsidR="002B0D3A" w:rsidRDefault="00DB21FF" w:rsidP="00017322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postazione del</w:t>
      </w:r>
      <w:r w:rsidRPr="00DB21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candidato </w:t>
      </w:r>
      <w:r w:rsidRPr="00DB21FF">
        <w:rPr>
          <w:rFonts w:asciiTheme="minorHAnsi" w:hAnsiTheme="minorHAnsi"/>
          <w:sz w:val="24"/>
          <w:szCs w:val="24"/>
        </w:rPr>
        <w:t>deve essere allestita in un locale in cui non siano presenti altre persone e nel quale, possibilmente, non entrino altr</w:t>
      </w:r>
      <w:r w:rsidR="00017322">
        <w:rPr>
          <w:rFonts w:asciiTheme="minorHAnsi" w:hAnsiTheme="minorHAnsi"/>
          <w:sz w:val="24"/>
          <w:szCs w:val="24"/>
        </w:rPr>
        <w:t xml:space="preserve">e persone nel corso della prova, durante la quale </w:t>
      </w:r>
      <w:r>
        <w:rPr>
          <w:rFonts w:asciiTheme="minorHAnsi" w:hAnsiTheme="minorHAnsi"/>
          <w:sz w:val="24"/>
          <w:szCs w:val="24"/>
        </w:rPr>
        <w:t xml:space="preserve">il candidato </w:t>
      </w:r>
      <w:r w:rsidRPr="00DB21FF">
        <w:rPr>
          <w:rFonts w:asciiTheme="minorHAnsi" w:hAnsiTheme="minorHAnsi"/>
          <w:sz w:val="24"/>
          <w:szCs w:val="24"/>
        </w:rPr>
        <w:t xml:space="preserve">deve essere collegato con la telecamera </w:t>
      </w:r>
      <w:r w:rsidR="002B0D3A">
        <w:rPr>
          <w:rFonts w:asciiTheme="minorHAnsi" w:hAnsiTheme="minorHAnsi"/>
          <w:sz w:val="24"/>
          <w:szCs w:val="24"/>
        </w:rPr>
        <w:t>e il microfono</w:t>
      </w:r>
      <w:r w:rsidR="002B0D3A" w:rsidRPr="002B0D3A">
        <w:rPr>
          <w:rFonts w:asciiTheme="minorHAnsi" w:hAnsiTheme="minorHAnsi"/>
          <w:sz w:val="24"/>
          <w:szCs w:val="24"/>
        </w:rPr>
        <w:t xml:space="preserve"> </w:t>
      </w:r>
      <w:r w:rsidR="002B0D3A">
        <w:rPr>
          <w:rFonts w:asciiTheme="minorHAnsi" w:hAnsiTheme="minorHAnsi"/>
          <w:sz w:val="24"/>
          <w:szCs w:val="24"/>
        </w:rPr>
        <w:t>accesi e</w:t>
      </w:r>
      <w:r w:rsidR="00017322">
        <w:rPr>
          <w:rFonts w:asciiTheme="minorHAnsi" w:hAnsiTheme="minorHAnsi"/>
          <w:sz w:val="24"/>
          <w:szCs w:val="24"/>
        </w:rPr>
        <w:t xml:space="preserve"> </w:t>
      </w:r>
      <w:r w:rsidRPr="00DB21FF">
        <w:rPr>
          <w:rFonts w:asciiTheme="minorHAnsi" w:hAnsiTheme="minorHAnsi"/>
          <w:sz w:val="24"/>
          <w:szCs w:val="24"/>
        </w:rPr>
        <w:t>deve essere costantemente inquadrato dalla telecamera del dispositivo che</w:t>
      </w:r>
      <w:r w:rsidR="002B0D3A">
        <w:rPr>
          <w:rFonts w:asciiTheme="minorHAnsi" w:hAnsiTheme="minorHAnsi"/>
          <w:sz w:val="24"/>
          <w:szCs w:val="24"/>
        </w:rPr>
        <w:t xml:space="preserve"> utilizza per svolgere la prova;</w:t>
      </w:r>
      <w:r w:rsidRPr="00DB21FF">
        <w:rPr>
          <w:rFonts w:asciiTheme="minorHAnsi" w:hAnsiTheme="minorHAnsi"/>
          <w:sz w:val="24"/>
          <w:szCs w:val="24"/>
        </w:rPr>
        <w:t xml:space="preserve"> se richiesto, deve effettuare una ripresa del luogo in cui è collocata la postazione. </w:t>
      </w:r>
    </w:p>
    <w:p w:rsidR="002B0D3A" w:rsidRDefault="00DB21FF" w:rsidP="002B0D3A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DB21FF">
        <w:rPr>
          <w:rFonts w:asciiTheme="minorHAnsi" w:hAnsiTheme="minorHAnsi"/>
          <w:sz w:val="24"/>
          <w:szCs w:val="24"/>
        </w:rPr>
        <w:t xml:space="preserve">Nel caso </w:t>
      </w:r>
      <w:r w:rsidR="002B0D3A">
        <w:rPr>
          <w:rFonts w:asciiTheme="minorHAnsi" w:hAnsiTheme="minorHAnsi"/>
          <w:sz w:val="24"/>
          <w:szCs w:val="24"/>
        </w:rPr>
        <w:t xml:space="preserve">in cui </w:t>
      </w:r>
      <w:r w:rsidRPr="00DB21FF">
        <w:rPr>
          <w:rFonts w:asciiTheme="minorHAnsi" w:hAnsiTheme="minorHAnsi"/>
          <w:sz w:val="24"/>
          <w:szCs w:val="24"/>
        </w:rPr>
        <w:t xml:space="preserve">si verifichino problemi di connessione durante la prova </w:t>
      </w:r>
      <w:r w:rsidR="002B0D3A">
        <w:rPr>
          <w:rFonts w:asciiTheme="minorHAnsi" w:hAnsiTheme="minorHAnsi"/>
          <w:sz w:val="24"/>
          <w:szCs w:val="24"/>
        </w:rPr>
        <w:t xml:space="preserve">il candidato </w:t>
      </w:r>
      <w:r w:rsidRPr="00DB21FF">
        <w:rPr>
          <w:rFonts w:asciiTheme="minorHAnsi" w:hAnsiTheme="minorHAnsi"/>
          <w:sz w:val="24"/>
          <w:szCs w:val="24"/>
        </w:rPr>
        <w:t>deve inviare al</w:t>
      </w:r>
      <w:r w:rsidR="002B0D3A">
        <w:rPr>
          <w:rFonts w:asciiTheme="minorHAnsi" w:hAnsiTheme="minorHAnsi"/>
          <w:sz w:val="24"/>
          <w:szCs w:val="24"/>
        </w:rPr>
        <w:t xml:space="preserve"> Presidente della Commissione (</w:t>
      </w:r>
      <w:hyperlink r:id="rId5" w:history="1">
        <w:r w:rsidR="002B0D3A" w:rsidRPr="00E403CB">
          <w:rPr>
            <w:rStyle w:val="Collegamentoipertestuale"/>
            <w:rFonts w:asciiTheme="minorHAnsi" w:hAnsiTheme="minorHAnsi"/>
            <w:sz w:val="24"/>
            <w:szCs w:val="24"/>
          </w:rPr>
          <w:t>dirigente@ittsrimini.edu.it</w:t>
        </w:r>
      </w:hyperlink>
      <w:r w:rsidR="002B0D3A">
        <w:rPr>
          <w:rFonts w:asciiTheme="minorHAnsi" w:hAnsiTheme="minorHAnsi"/>
          <w:sz w:val="24"/>
          <w:szCs w:val="24"/>
        </w:rPr>
        <w:t>) un’</w:t>
      </w:r>
      <w:r w:rsidRPr="00DB21FF">
        <w:rPr>
          <w:rFonts w:asciiTheme="minorHAnsi" w:hAnsiTheme="minorHAnsi"/>
          <w:sz w:val="24"/>
          <w:szCs w:val="24"/>
        </w:rPr>
        <w:t>e-mail</w:t>
      </w:r>
      <w:r w:rsidR="002B0D3A">
        <w:rPr>
          <w:rFonts w:asciiTheme="minorHAnsi" w:hAnsiTheme="minorHAnsi"/>
          <w:sz w:val="24"/>
          <w:szCs w:val="24"/>
        </w:rPr>
        <w:t xml:space="preserve"> per comunicarlo</w:t>
      </w:r>
      <w:r w:rsidRPr="00DB21FF">
        <w:rPr>
          <w:rFonts w:asciiTheme="minorHAnsi" w:hAnsiTheme="minorHAnsi"/>
          <w:sz w:val="24"/>
          <w:szCs w:val="24"/>
        </w:rPr>
        <w:t xml:space="preserve">. </w:t>
      </w:r>
    </w:p>
    <w:p w:rsidR="002B0D3A" w:rsidRDefault="00DB21FF" w:rsidP="002B0D3A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DB21FF">
        <w:rPr>
          <w:rFonts w:asciiTheme="minorHAnsi" w:hAnsiTheme="minorHAnsi"/>
          <w:sz w:val="24"/>
          <w:szCs w:val="24"/>
        </w:rPr>
        <w:t xml:space="preserve">Durante la prova non è consentita la presenza di altri dispositivi, in particolare </w:t>
      </w:r>
      <w:proofErr w:type="spellStart"/>
      <w:r w:rsidRPr="00DB21FF">
        <w:rPr>
          <w:rFonts w:asciiTheme="minorHAnsi" w:hAnsiTheme="minorHAnsi"/>
          <w:sz w:val="24"/>
          <w:szCs w:val="24"/>
        </w:rPr>
        <w:t>smartphone</w:t>
      </w:r>
      <w:proofErr w:type="spellEnd"/>
      <w:r w:rsidRPr="00DB21F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B21FF">
        <w:rPr>
          <w:rFonts w:asciiTheme="minorHAnsi" w:hAnsiTheme="minorHAnsi"/>
          <w:sz w:val="24"/>
          <w:szCs w:val="24"/>
        </w:rPr>
        <w:t>smartwatch</w:t>
      </w:r>
      <w:proofErr w:type="spellEnd"/>
      <w:r w:rsidRPr="00DB21FF">
        <w:rPr>
          <w:rFonts w:asciiTheme="minorHAnsi" w:hAnsiTheme="minorHAnsi"/>
          <w:sz w:val="24"/>
          <w:szCs w:val="24"/>
        </w:rPr>
        <w:t xml:space="preserve"> e auricolari, oltre a quelli richiesti per lo svolgimento della prova. </w:t>
      </w:r>
    </w:p>
    <w:p w:rsidR="002B0D3A" w:rsidRDefault="00DB21FF" w:rsidP="002B0D3A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DB21FF">
        <w:rPr>
          <w:rFonts w:asciiTheme="minorHAnsi" w:hAnsiTheme="minorHAnsi"/>
          <w:sz w:val="24"/>
          <w:szCs w:val="24"/>
        </w:rPr>
        <w:t xml:space="preserve">Se </w:t>
      </w:r>
      <w:r w:rsidR="002B0D3A">
        <w:rPr>
          <w:rFonts w:asciiTheme="minorHAnsi" w:hAnsiTheme="minorHAnsi"/>
          <w:sz w:val="24"/>
          <w:szCs w:val="24"/>
        </w:rPr>
        <w:t xml:space="preserve">il candidato </w:t>
      </w:r>
      <w:r w:rsidRPr="00DB21FF">
        <w:rPr>
          <w:rFonts w:asciiTheme="minorHAnsi" w:hAnsiTheme="minorHAnsi"/>
          <w:sz w:val="24"/>
          <w:szCs w:val="24"/>
        </w:rPr>
        <w:t xml:space="preserve">ha un comportamento eticamente scorretto nel corso </w:t>
      </w:r>
      <w:r w:rsidR="002B0D3A">
        <w:rPr>
          <w:rFonts w:asciiTheme="minorHAnsi" w:hAnsiTheme="minorHAnsi"/>
          <w:sz w:val="24"/>
          <w:szCs w:val="24"/>
        </w:rPr>
        <w:t xml:space="preserve">del colloquio, </w:t>
      </w:r>
      <w:r w:rsidRPr="00DB21FF">
        <w:rPr>
          <w:rFonts w:asciiTheme="minorHAnsi" w:hAnsiTheme="minorHAnsi"/>
          <w:sz w:val="24"/>
          <w:szCs w:val="24"/>
        </w:rPr>
        <w:t xml:space="preserve">la sua prova sarà annullata. </w:t>
      </w:r>
      <w:r w:rsidR="002B0D3A">
        <w:rPr>
          <w:rFonts w:asciiTheme="minorHAnsi" w:hAnsiTheme="minorHAnsi"/>
          <w:sz w:val="24"/>
          <w:szCs w:val="24"/>
        </w:rPr>
        <w:t xml:space="preserve">La Commissione </w:t>
      </w:r>
      <w:r w:rsidRPr="00DB21FF">
        <w:rPr>
          <w:rFonts w:asciiTheme="minorHAnsi" w:hAnsiTheme="minorHAnsi"/>
          <w:sz w:val="24"/>
          <w:szCs w:val="24"/>
        </w:rPr>
        <w:t xml:space="preserve">può interrompere in ogni momento </w:t>
      </w:r>
      <w:r w:rsidR="002B0D3A">
        <w:rPr>
          <w:rFonts w:asciiTheme="minorHAnsi" w:hAnsiTheme="minorHAnsi"/>
          <w:sz w:val="24"/>
          <w:szCs w:val="24"/>
        </w:rPr>
        <w:t xml:space="preserve">il colloquio </w:t>
      </w:r>
      <w:r w:rsidRPr="00DB21FF">
        <w:rPr>
          <w:rFonts w:asciiTheme="minorHAnsi" w:hAnsiTheme="minorHAnsi"/>
          <w:sz w:val="24"/>
          <w:szCs w:val="24"/>
        </w:rPr>
        <w:t xml:space="preserve">nel caso in cui sorgano sospetti di comportamenti fraudolenti da parte </w:t>
      </w:r>
      <w:r w:rsidR="002B0D3A">
        <w:rPr>
          <w:rFonts w:asciiTheme="minorHAnsi" w:hAnsiTheme="minorHAnsi"/>
          <w:sz w:val="24"/>
          <w:szCs w:val="24"/>
        </w:rPr>
        <w:t>del candidato</w:t>
      </w:r>
      <w:r w:rsidRPr="00DB21FF">
        <w:rPr>
          <w:rFonts w:asciiTheme="minorHAnsi" w:hAnsiTheme="minorHAnsi"/>
          <w:sz w:val="24"/>
          <w:szCs w:val="24"/>
        </w:rPr>
        <w:t xml:space="preserve">. </w:t>
      </w:r>
    </w:p>
    <w:p w:rsidR="00DB21FF" w:rsidRPr="00DB21FF" w:rsidRDefault="00DB21FF" w:rsidP="002B0D3A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DB21FF">
        <w:rPr>
          <w:rFonts w:asciiTheme="minorHAnsi" w:hAnsiTheme="minorHAnsi"/>
          <w:sz w:val="24"/>
          <w:szCs w:val="24"/>
        </w:rPr>
        <w:t xml:space="preserve">Se </w:t>
      </w:r>
      <w:r w:rsidR="002B0D3A">
        <w:rPr>
          <w:rFonts w:asciiTheme="minorHAnsi" w:hAnsiTheme="minorHAnsi"/>
          <w:sz w:val="24"/>
          <w:szCs w:val="24"/>
        </w:rPr>
        <w:t xml:space="preserve">il candidato </w:t>
      </w:r>
      <w:r w:rsidRPr="00DB21FF">
        <w:rPr>
          <w:rFonts w:asciiTheme="minorHAnsi" w:hAnsiTheme="minorHAnsi"/>
          <w:sz w:val="24"/>
          <w:szCs w:val="24"/>
        </w:rPr>
        <w:t>lascia la postazione prima della conclusione della prova o comunque prima di aver avuto il permesso dal</w:t>
      </w:r>
      <w:r w:rsidR="002B0D3A">
        <w:rPr>
          <w:rFonts w:asciiTheme="minorHAnsi" w:hAnsiTheme="minorHAnsi"/>
          <w:sz w:val="24"/>
          <w:szCs w:val="24"/>
        </w:rPr>
        <w:t>la Commissione</w:t>
      </w:r>
      <w:r w:rsidRPr="00DB21FF">
        <w:rPr>
          <w:rFonts w:asciiTheme="minorHAnsi" w:hAnsiTheme="minorHAnsi"/>
          <w:sz w:val="24"/>
          <w:szCs w:val="24"/>
        </w:rPr>
        <w:t xml:space="preserve">, il suo esame verrà annullato. </w:t>
      </w:r>
    </w:p>
    <w:p w:rsidR="002B0D3A" w:rsidRDefault="002B0D3A" w:rsidP="002B0D3A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Commissione </w:t>
      </w:r>
      <w:r w:rsidR="00DB21FF" w:rsidRPr="00DB21FF">
        <w:rPr>
          <w:rFonts w:asciiTheme="minorHAnsi" w:hAnsiTheme="minorHAnsi"/>
          <w:sz w:val="24"/>
          <w:szCs w:val="24"/>
        </w:rPr>
        <w:t>procede</w:t>
      </w:r>
      <w:r>
        <w:rPr>
          <w:rFonts w:asciiTheme="minorHAnsi" w:hAnsiTheme="minorHAnsi"/>
          <w:sz w:val="24"/>
          <w:szCs w:val="24"/>
        </w:rPr>
        <w:t>rà</w:t>
      </w:r>
      <w:r w:rsidR="00DB21FF" w:rsidRPr="00DB21FF">
        <w:rPr>
          <w:rFonts w:asciiTheme="minorHAnsi" w:hAnsiTheme="minorHAnsi"/>
          <w:sz w:val="24"/>
          <w:szCs w:val="24"/>
        </w:rPr>
        <w:t xml:space="preserve"> allo svolgimento dei colloqui nell’ordine stabilito</w:t>
      </w:r>
      <w:r>
        <w:rPr>
          <w:rFonts w:asciiTheme="minorHAnsi" w:hAnsiTheme="minorHAnsi"/>
          <w:sz w:val="24"/>
          <w:szCs w:val="24"/>
        </w:rPr>
        <w:t>, salvo variazioni dovute a problemi di connessione o imprevisti riguardanti altri candidati</w:t>
      </w:r>
      <w:r w:rsidR="00DB21FF" w:rsidRPr="00DB21FF">
        <w:rPr>
          <w:rFonts w:asciiTheme="minorHAnsi" w:hAnsiTheme="minorHAnsi"/>
          <w:sz w:val="24"/>
          <w:szCs w:val="24"/>
        </w:rPr>
        <w:t xml:space="preserve">. </w:t>
      </w:r>
    </w:p>
    <w:p w:rsidR="002B0D3A" w:rsidRDefault="00DB21FF" w:rsidP="002B0D3A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DB21FF">
        <w:rPr>
          <w:rFonts w:asciiTheme="minorHAnsi" w:hAnsiTheme="minorHAnsi"/>
          <w:sz w:val="24"/>
          <w:szCs w:val="24"/>
        </w:rPr>
        <w:t xml:space="preserve">Per ogni candidato </w:t>
      </w:r>
      <w:r w:rsidR="002B0D3A">
        <w:rPr>
          <w:rFonts w:asciiTheme="minorHAnsi" w:hAnsiTheme="minorHAnsi"/>
          <w:sz w:val="24"/>
          <w:szCs w:val="24"/>
        </w:rPr>
        <w:t xml:space="preserve">la Commissione </w:t>
      </w:r>
      <w:r w:rsidRPr="00DB21FF">
        <w:rPr>
          <w:rFonts w:asciiTheme="minorHAnsi" w:hAnsiTheme="minorHAnsi"/>
          <w:sz w:val="24"/>
          <w:szCs w:val="24"/>
        </w:rPr>
        <w:t xml:space="preserve">procede alla sua identificazione tramite documento di riconoscimento e allo svolgimento della prova orale. </w:t>
      </w:r>
    </w:p>
    <w:p w:rsidR="00DB21FF" w:rsidRPr="00DB21FF" w:rsidRDefault="002B0D3A" w:rsidP="002B0D3A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Prima dell’avvio del colloquio, i</w:t>
      </w:r>
      <w:r w:rsidR="00DB21FF" w:rsidRPr="00DB21FF">
        <w:rPr>
          <w:rFonts w:asciiTheme="minorHAnsi" w:hAnsiTheme="minorHAnsi"/>
          <w:sz w:val="24"/>
          <w:szCs w:val="24"/>
        </w:rPr>
        <w:t xml:space="preserve">l </w:t>
      </w:r>
      <w:r>
        <w:rPr>
          <w:rFonts w:asciiTheme="minorHAnsi" w:hAnsiTheme="minorHAnsi"/>
          <w:sz w:val="24"/>
          <w:szCs w:val="24"/>
        </w:rPr>
        <w:t xml:space="preserve">Presidente </w:t>
      </w:r>
      <w:r w:rsidR="00DB21FF" w:rsidRPr="00DB21FF">
        <w:rPr>
          <w:rFonts w:asciiTheme="minorHAnsi" w:hAnsiTheme="minorHAnsi"/>
          <w:sz w:val="24"/>
          <w:szCs w:val="24"/>
        </w:rPr>
        <w:t xml:space="preserve">ricorda </w:t>
      </w:r>
      <w:r>
        <w:rPr>
          <w:rFonts w:asciiTheme="minorHAnsi" w:hAnsiTheme="minorHAnsi"/>
          <w:sz w:val="24"/>
          <w:szCs w:val="24"/>
        </w:rPr>
        <w:t xml:space="preserve">al candidato </w:t>
      </w:r>
      <w:r w:rsidR="00DB21FF" w:rsidRPr="00DB21FF">
        <w:rPr>
          <w:rFonts w:asciiTheme="minorHAnsi" w:hAnsiTheme="minorHAnsi"/>
          <w:sz w:val="24"/>
          <w:szCs w:val="24"/>
        </w:rPr>
        <w:t xml:space="preserve">che la partecipazione all’esame comporta l’automatica accettazione della modalità telematica e </w:t>
      </w:r>
      <w:r w:rsidR="00017322">
        <w:rPr>
          <w:rFonts w:asciiTheme="minorHAnsi" w:hAnsiTheme="minorHAnsi"/>
          <w:sz w:val="24"/>
          <w:szCs w:val="24"/>
        </w:rPr>
        <w:t xml:space="preserve">l’adozione </w:t>
      </w:r>
      <w:r w:rsidR="00DB21FF" w:rsidRPr="00DB21FF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i un</w:t>
      </w:r>
      <w:r w:rsidR="00DB21FF" w:rsidRPr="00DB21FF">
        <w:rPr>
          <w:rFonts w:asciiTheme="minorHAnsi" w:hAnsiTheme="minorHAnsi"/>
          <w:sz w:val="24"/>
          <w:szCs w:val="24"/>
        </w:rPr>
        <w:t xml:space="preserve"> comportamento</w:t>
      </w:r>
      <w:r>
        <w:rPr>
          <w:rFonts w:asciiTheme="minorHAnsi" w:hAnsiTheme="minorHAnsi"/>
          <w:sz w:val="24"/>
          <w:szCs w:val="24"/>
        </w:rPr>
        <w:t xml:space="preserve"> eticamente corretto</w:t>
      </w:r>
      <w:r w:rsidR="00DB21FF" w:rsidRPr="00DB21FF">
        <w:rPr>
          <w:rFonts w:asciiTheme="minorHAnsi" w:hAnsiTheme="minorHAnsi"/>
          <w:sz w:val="24"/>
          <w:szCs w:val="24"/>
        </w:rPr>
        <w:t>.</w:t>
      </w:r>
    </w:p>
    <w:sectPr w:rsidR="00DB21FF" w:rsidRPr="00DB21FF" w:rsidSect="00DC29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A1D5A"/>
    <w:multiLevelType w:val="hybridMultilevel"/>
    <w:tmpl w:val="0638EA24"/>
    <w:lvl w:ilvl="0" w:tplc="A628C4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1F"/>
    <w:rsid w:val="00017322"/>
    <w:rsid w:val="000769B8"/>
    <w:rsid w:val="000B3E1F"/>
    <w:rsid w:val="002B0D3A"/>
    <w:rsid w:val="00483996"/>
    <w:rsid w:val="00607B86"/>
    <w:rsid w:val="006A7268"/>
    <w:rsid w:val="008937E0"/>
    <w:rsid w:val="008D1B87"/>
    <w:rsid w:val="0090552E"/>
    <w:rsid w:val="00BE7415"/>
    <w:rsid w:val="00C33324"/>
    <w:rsid w:val="00DB21FF"/>
    <w:rsid w:val="00DC2913"/>
    <w:rsid w:val="00D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6990"/>
  <w15:docId w15:val="{6078A1DF-DA1B-6840-8592-55B990B7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B3E1F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E1F"/>
    <w:pPr>
      <w:suppressAutoHyphens/>
    </w:pPr>
    <w:rPr>
      <w:rFonts w:ascii="Calibri" w:eastAsia="Arial Unicode MS" w:hAnsi="Calibri" w:cs="Calibri"/>
      <w:color w:val="000000"/>
      <w:kern w:val="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2B0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igente@ittsrimin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Fortunati</dc:creator>
  <cp:lastModifiedBy>Sabina Fortunati</cp:lastModifiedBy>
  <cp:revision>2</cp:revision>
  <dcterms:created xsi:type="dcterms:W3CDTF">2021-11-18T08:09:00Z</dcterms:created>
  <dcterms:modified xsi:type="dcterms:W3CDTF">2021-11-18T08:09:00Z</dcterms:modified>
</cp:coreProperties>
</file>